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2D" w:rsidRPr="00D1602D" w:rsidRDefault="00D1602D" w:rsidP="00D1602D">
      <w:pPr>
        <w:spacing w:after="0" w:line="240" w:lineRule="auto"/>
        <w:jc w:val="center"/>
        <w:rPr>
          <w:rFonts w:ascii="Verdana" w:eastAsia="Times New Roman" w:hAnsi="Verdana" w:cs="Times New Roman"/>
          <w:color w:val="101010"/>
          <w:sz w:val="20"/>
          <w:szCs w:val="20"/>
          <w:shd w:val="clear" w:color="auto" w:fill="FFFFFF"/>
        </w:rPr>
      </w:pPr>
      <w:bookmarkStart w:id="0" w:name="_GoBack"/>
      <w:r w:rsidRPr="00D1602D">
        <w:rPr>
          <w:rFonts w:ascii="Verdana" w:eastAsia="Times New Roman" w:hAnsi="Verdana" w:cs="Times New Roman"/>
          <w:b/>
          <w:bCs/>
          <w:color w:val="101010"/>
          <w:sz w:val="20"/>
          <w:szCs w:val="20"/>
          <w:shd w:val="clear" w:color="auto" w:fill="FFFFFF"/>
        </w:rPr>
        <w:t>Class Discussion Notes for Behind the Sun</w:t>
      </w:r>
    </w:p>
    <w:bookmarkEnd w:id="0"/>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18"/>
          <w:szCs w:val="18"/>
          <w:shd w:val="clear" w:color="auto" w:fill="FFFFFF"/>
        </w:rPr>
        <w:t>This lecture will provide the information necessary for students to take the comprehension test provided for in the Learning Guide.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 xml:space="preserve">"Behind the Sun" -- based on book about blood feuds in Albania -- </w:t>
      </w:r>
      <w:proofErr w:type="gramStart"/>
      <w:r w:rsidRPr="00D1602D">
        <w:rPr>
          <w:rFonts w:ascii="Verdana" w:eastAsia="Times New Roman" w:hAnsi="Verdana" w:cs="Times New Roman"/>
          <w:color w:val="101010"/>
          <w:sz w:val="20"/>
          <w:szCs w:val="20"/>
          <w:shd w:val="clear" w:color="auto" w:fill="FFFFFF"/>
        </w:rPr>
        <w:t>have</w:t>
      </w:r>
      <w:proofErr w:type="gramEnd"/>
      <w:r w:rsidRPr="00D1602D">
        <w:rPr>
          <w:rFonts w:ascii="Verdana" w:eastAsia="Times New Roman" w:hAnsi="Verdana" w:cs="Times New Roman"/>
          <w:color w:val="101010"/>
          <w:sz w:val="20"/>
          <w:szCs w:val="20"/>
          <w:shd w:val="clear" w:color="auto" w:fill="FFFFFF"/>
        </w:rPr>
        <w:t xml:space="preserve"> them in both countries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Brazil - Catholic - South America -- heritage from Portugal and Africa</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Show on map or globe - describe something of country</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Albania -- Muslim (58%) -- Southern Europe</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Show on map or globe - describe something of country</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Honor Cultures</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social</w:t>
      </w:r>
      <w:proofErr w:type="gramEnd"/>
      <w:r w:rsidRPr="00D1602D">
        <w:rPr>
          <w:rFonts w:ascii="Verdana" w:eastAsia="Times New Roman" w:hAnsi="Verdana" w:cs="Times New Roman"/>
          <w:color w:val="101010"/>
          <w:sz w:val="21"/>
          <w:szCs w:val="21"/>
          <w:shd w:val="clear" w:color="auto" w:fill="FFFFFF"/>
        </w:rPr>
        <w:t xml:space="preserve"> pressures requires that men aggressively (sometimes lethally) avenge insults or injury to themselves and to their family;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sometimes revenge out of proportion to insult;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contrast to modern West --</w:t>
      </w:r>
    </w:p>
    <w:p w:rsidR="00D1602D" w:rsidRPr="00D1602D" w:rsidRDefault="00D1602D" w:rsidP="00D1602D">
      <w:pPr>
        <w:spacing w:after="24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look</w:t>
      </w:r>
      <w:proofErr w:type="gramEnd"/>
      <w:r w:rsidRPr="00D1602D">
        <w:rPr>
          <w:rFonts w:ascii="Verdana" w:eastAsia="Times New Roman" w:hAnsi="Verdana" w:cs="Times New Roman"/>
          <w:color w:val="101010"/>
          <w:sz w:val="21"/>
          <w:szCs w:val="21"/>
          <w:shd w:val="clear" w:color="auto" w:fill="FFFFFF"/>
        </w:rPr>
        <w:t xml:space="preserve"> to the justice system, the courts, for redress -- criminal charges, sue for damages; retribution for government not for individuals;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when that doesn't work -- no other recourse; just accept it; realize how lucky you are in other areas, e.g. your family; job, wealth; </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honor cultures exist in several parts of the world Mideast, Central Asia, parts of Latin American, Balkans -- e.g., parts of Albania and Brazil,</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Western societies not free of its influence -- duel, Hatfield and the </w:t>
      </w:r>
      <w:proofErr w:type="spellStart"/>
      <w:r w:rsidRPr="00D1602D">
        <w:rPr>
          <w:rFonts w:ascii="Verdana" w:eastAsia="Times New Roman" w:hAnsi="Verdana" w:cs="Times New Roman"/>
          <w:color w:val="101010"/>
          <w:sz w:val="21"/>
          <w:szCs w:val="21"/>
          <w:shd w:val="clear" w:color="auto" w:fill="FFFFFF"/>
        </w:rPr>
        <w:t>McCoys</w:t>
      </w:r>
      <w:proofErr w:type="spellEnd"/>
      <w:r w:rsidRPr="00D1602D">
        <w:rPr>
          <w:rFonts w:ascii="Verdana" w:eastAsia="Times New Roman" w:hAnsi="Verdana" w:cs="Times New Roman"/>
          <w:color w:val="101010"/>
          <w:sz w:val="21"/>
          <w:szCs w:val="21"/>
          <w:shd w:val="clear" w:color="auto" w:fill="FFFFFF"/>
        </w:rPr>
        <w:t>, street gangs (concept of "payback"); Cyrano de Bergerac; problem severe enough that Mark Twain made it the subject of satire in his book, The Adventures of Huckleberry Finn.</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Themes:</w:t>
      </w: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revenge, especially cycles of revenge, are destructive to the fabric of society, family relationships, morality, and human life;</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parents betray their obligations to nurture their children when, in the service of their own anger or desire for standing in their community, they put their children at risk;</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it often takes an act of transcendent courage to stop a cycle of violence;</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often only an innocent child has the moral insight and courage necessary to take the first steps to stop a cycle of violence;</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blind acceptance of tradition without looking at the consequences of one's actions can have a very bad result;</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24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the end of isolation and the knowledge that another life is possible will lead people to break out of the pathologies of isolated communities, such as honor cultures; </w:t>
      </w: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to find themselves and live their own lives, children may have to break out of the restrictions of their families (the Kid, </w:t>
      </w:r>
      <w:proofErr w:type="spellStart"/>
      <w:r w:rsidRPr="00D1602D">
        <w:rPr>
          <w:rFonts w:ascii="Verdana" w:eastAsia="Times New Roman" w:hAnsi="Verdana" w:cs="Times New Roman"/>
          <w:color w:val="101010"/>
          <w:sz w:val="21"/>
          <w:szCs w:val="21"/>
          <w:shd w:val="clear" w:color="auto" w:fill="FFFFFF"/>
        </w:rPr>
        <w:t>Tonio</w:t>
      </w:r>
      <w:proofErr w:type="spellEnd"/>
      <w:r w:rsidRPr="00D1602D">
        <w:rPr>
          <w:rFonts w:ascii="Verdana" w:eastAsia="Times New Roman" w:hAnsi="Verdana" w:cs="Times New Roman"/>
          <w:color w:val="101010"/>
          <w:sz w:val="21"/>
          <w:szCs w:val="21"/>
          <w:shd w:val="clear" w:color="auto" w:fill="FFFFFF"/>
        </w:rPr>
        <w:t xml:space="preserve"> and Clara); this is especially true when the parents are abusive and do not nurture the children;</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religion misused when it endorses actions which are against the basic beliefs of the religion; and</w:t>
      </w:r>
    </w:p>
    <w:p w:rsidR="00D1602D" w:rsidRPr="00D1602D" w:rsidRDefault="00D1602D" w:rsidP="00D1602D">
      <w:pPr>
        <w:spacing w:after="240" w:line="240" w:lineRule="auto"/>
        <w:ind w:left="720"/>
        <w:rPr>
          <w:rFonts w:ascii="Verdana" w:eastAsia="Times New Roman" w:hAnsi="Verdana" w:cs="Times New Roman"/>
          <w:color w:val="101010"/>
          <w:sz w:val="21"/>
          <w:szCs w:val="21"/>
          <w:shd w:val="clear" w:color="auto" w:fill="FFFFFF"/>
        </w:rPr>
      </w:pPr>
    </w:p>
    <w:p w:rsidR="00D1602D" w:rsidRPr="00D1602D" w:rsidRDefault="00D1602D" w:rsidP="00D1602D">
      <w:pPr>
        <w:numPr>
          <w:ilvl w:val="0"/>
          <w:numId w:val="1"/>
        </w:numPr>
        <w:spacing w:before="100" w:beforeAutospacing="1" w:after="100" w:afterAutospacing="1"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revenge</w:t>
      </w:r>
      <w:proofErr w:type="gramEnd"/>
      <w:r w:rsidRPr="00D1602D">
        <w:rPr>
          <w:rFonts w:ascii="Verdana" w:eastAsia="Times New Roman" w:hAnsi="Verdana" w:cs="Times New Roman"/>
          <w:color w:val="101010"/>
          <w:sz w:val="21"/>
          <w:szCs w:val="21"/>
          <w:shd w:val="clear" w:color="auto" w:fill="FFFFFF"/>
        </w:rPr>
        <w:t xml:space="preserve"> is against the teachings of Christianity.</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LITERARY/CINEMATIC DEVICES USED IN THE FILM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i/>
          <w:iCs/>
          <w:color w:val="101010"/>
          <w:sz w:val="20"/>
          <w:szCs w:val="20"/>
          <w:shd w:val="clear" w:color="auto" w:fill="FFFFFF"/>
        </w:rPr>
        <w:t>SYMBOLS</w:t>
      </w:r>
      <w:r w:rsidRPr="00D1602D">
        <w:rPr>
          <w:rFonts w:ascii="Verdana" w:eastAsia="Times New Roman" w:hAnsi="Verdana" w:cs="Times New Roman"/>
          <w:color w:val="101010"/>
          <w:sz w:val="20"/>
          <w:szCs w:val="20"/>
          <w:shd w:val="clear" w:color="auto" w:fill="FFFFFF"/>
        </w:rPr>
        <w:t> -- film is thick with them</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oxen going round and round, especially when they go on their own, symbolizes the condition of the Breves family: stuck in a rut of grinding poverty and endless violence in which they go round and round, getting nowhere; it also symbolizes the plight of anyone who adheres to an outdated, dysfunctional tradition;</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dead trees in yard = dead emotional life of family, lack of parental love, failure to nurture;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swinging (at the Breves home and at the circus) = release from the restricted and unsatisfying existence;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book with the mermaid story = knowledge of a better world outside limits of Breves family;</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Kid's inability to read = restrictions on his ability to lead a satisfying life caused his parents;</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fact that the Kid understood the message of the book without being able to read = Kid's ability to understand the truth despite the limitations of his environment;</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blindness of the grandfather in the Ferreira family = cannot see the right way to live;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that the child of the Ferreira family broke his glasses as he shot the Kid = locked into vendetta cycle and like grandfather cannot see right way to live;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harsh sunlight = arid emotional environment of honor culture;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 xml:space="preserve">the rain = the love that releases </w:t>
      </w:r>
      <w:proofErr w:type="spellStart"/>
      <w:r w:rsidRPr="00D1602D">
        <w:rPr>
          <w:rFonts w:ascii="Verdana" w:eastAsia="Times New Roman" w:hAnsi="Verdana" w:cs="Times New Roman"/>
          <w:color w:val="101010"/>
          <w:sz w:val="20"/>
          <w:szCs w:val="20"/>
          <w:shd w:val="clear" w:color="auto" w:fill="FFFFFF"/>
        </w:rPr>
        <w:t>Tonio</w:t>
      </w:r>
      <w:proofErr w:type="spellEnd"/>
      <w:r w:rsidRPr="00D1602D">
        <w:rPr>
          <w:rFonts w:ascii="Verdana" w:eastAsia="Times New Roman" w:hAnsi="Verdana" w:cs="Times New Roman"/>
          <w:color w:val="101010"/>
          <w:sz w:val="20"/>
          <w:szCs w:val="20"/>
          <w:shd w:val="clear" w:color="auto" w:fill="FFFFFF"/>
        </w:rPr>
        <w:t xml:space="preserve"> from the sterile environment and the lack of nurturing of the Breves family;</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 xml:space="preserve">the action of taking off </w:t>
      </w:r>
      <w:proofErr w:type="spellStart"/>
      <w:r w:rsidRPr="00D1602D">
        <w:rPr>
          <w:rFonts w:ascii="Verdana" w:eastAsia="Times New Roman" w:hAnsi="Verdana" w:cs="Times New Roman"/>
          <w:color w:val="101010"/>
          <w:sz w:val="20"/>
          <w:szCs w:val="20"/>
          <w:shd w:val="clear" w:color="auto" w:fill="FFFFFF"/>
        </w:rPr>
        <w:t>Tonio's</w:t>
      </w:r>
      <w:proofErr w:type="spellEnd"/>
      <w:r w:rsidRPr="00D1602D">
        <w:rPr>
          <w:rFonts w:ascii="Verdana" w:eastAsia="Times New Roman" w:hAnsi="Verdana" w:cs="Times New Roman"/>
          <w:color w:val="101010"/>
          <w:sz w:val="20"/>
          <w:szCs w:val="20"/>
          <w:shd w:val="clear" w:color="auto" w:fill="FFFFFF"/>
        </w:rPr>
        <w:t xml:space="preserve"> black armband = rejection of the constraints of his limited existence and obligations of the honor culture; also when the Kid put on </w:t>
      </w:r>
      <w:proofErr w:type="spellStart"/>
      <w:r w:rsidRPr="00D1602D">
        <w:rPr>
          <w:rFonts w:ascii="Verdana" w:eastAsia="Times New Roman" w:hAnsi="Verdana" w:cs="Times New Roman"/>
          <w:color w:val="101010"/>
          <w:sz w:val="20"/>
          <w:szCs w:val="20"/>
          <w:shd w:val="clear" w:color="auto" w:fill="FFFFFF"/>
        </w:rPr>
        <w:lastRenderedPageBreak/>
        <w:t>Tonio's</w:t>
      </w:r>
      <w:proofErr w:type="spellEnd"/>
      <w:r w:rsidRPr="00D1602D">
        <w:rPr>
          <w:rFonts w:ascii="Verdana" w:eastAsia="Times New Roman" w:hAnsi="Verdana" w:cs="Times New Roman"/>
          <w:color w:val="101010"/>
          <w:sz w:val="20"/>
          <w:szCs w:val="20"/>
          <w:shd w:val="clear" w:color="auto" w:fill="FFFFFF"/>
        </w:rPr>
        <w:t xml:space="preserve"> armband he was taking </w:t>
      </w:r>
      <w:proofErr w:type="spellStart"/>
      <w:r w:rsidRPr="00D1602D">
        <w:rPr>
          <w:rFonts w:ascii="Verdana" w:eastAsia="Times New Roman" w:hAnsi="Verdana" w:cs="Times New Roman"/>
          <w:color w:val="101010"/>
          <w:sz w:val="20"/>
          <w:szCs w:val="20"/>
          <w:shd w:val="clear" w:color="auto" w:fill="FFFFFF"/>
        </w:rPr>
        <w:t>Tonio's</w:t>
      </w:r>
      <w:proofErr w:type="spellEnd"/>
      <w:r w:rsidRPr="00D1602D">
        <w:rPr>
          <w:rFonts w:ascii="Verdana" w:eastAsia="Times New Roman" w:hAnsi="Verdana" w:cs="Times New Roman"/>
          <w:color w:val="101010"/>
          <w:sz w:val="20"/>
          <w:szCs w:val="20"/>
          <w:shd w:val="clear" w:color="auto" w:fill="FFFFFF"/>
        </w:rPr>
        <w:t xml:space="preserve"> place in the vendetta and freeing </w:t>
      </w:r>
      <w:proofErr w:type="spellStart"/>
      <w:r w:rsidRPr="00D1602D">
        <w:rPr>
          <w:rFonts w:ascii="Verdana" w:eastAsia="Times New Roman" w:hAnsi="Verdana" w:cs="Times New Roman"/>
          <w:color w:val="101010"/>
          <w:sz w:val="20"/>
          <w:szCs w:val="20"/>
          <w:shd w:val="clear" w:color="auto" w:fill="FFFFFF"/>
        </w:rPr>
        <w:t>Tonio</w:t>
      </w:r>
      <w:proofErr w:type="spellEnd"/>
      <w:r w:rsidRPr="00D1602D">
        <w:rPr>
          <w:rFonts w:ascii="Verdana" w:eastAsia="Times New Roman" w:hAnsi="Verdana" w:cs="Times New Roman"/>
          <w:color w:val="101010"/>
          <w:sz w:val="20"/>
          <w:szCs w:val="20"/>
          <w:shd w:val="clear" w:color="auto" w:fill="FFFFFF"/>
        </w:rPr>
        <w:t xml:space="preserve"> from any honor culture obligations;</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terrible dryness of the land = barrenness of the honor culture;</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fact that "the Kid" is not given a name by his parents = they had given up hope that this child would live long enough to be a real person;</w:t>
      </w:r>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fact that the Kid was given a name by the man who ran the itinerant circus and the book by Clara = how people free of the honor culture can give the Kid the love, nurturing and info he needs;</w:t>
      </w:r>
    </w:p>
    <w:p w:rsidR="00D1602D" w:rsidRPr="00D1602D" w:rsidRDefault="00D1602D" w:rsidP="00D1602D">
      <w:pPr>
        <w:spacing w:after="0" w:line="240" w:lineRule="auto"/>
        <w:ind w:left="720"/>
        <w:rPr>
          <w:rFonts w:ascii="Verdana" w:eastAsia="Times New Roman" w:hAnsi="Verdana" w:cs="Times New Roman"/>
          <w:color w:val="101010"/>
          <w:sz w:val="20"/>
          <w:szCs w:val="20"/>
          <w:shd w:val="clear" w:color="auto" w:fill="FFFFFF"/>
        </w:rPr>
      </w:pPr>
      <w:proofErr w:type="gramStart"/>
      <w:r w:rsidRPr="00D1602D">
        <w:rPr>
          <w:rFonts w:ascii="Verdana" w:eastAsia="Times New Roman" w:hAnsi="Verdana" w:cs="Times New Roman"/>
          <w:color w:val="101010"/>
          <w:sz w:val="20"/>
          <w:szCs w:val="20"/>
          <w:shd w:val="clear" w:color="auto" w:fill="FFFFFF"/>
        </w:rPr>
        <w:t>and</w:t>
      </w:r>
      <w:proofErr w:type="gramEnd"/>
    </w:p>
    <w:p w:rsidR="00D1602D" w:rsidRPr="00D1602D" w:rsidRDefault="00D1602D" w:rsidP="00D1602D">
      <w:pPr>
        <w:numPr>
          <w:ilvl w:val="0"/>
          <w:numId w:val="2"/>
        </w:numPr>
        <w:spacing w:before="100" w:beforeAutospacing="1" w:after="100" w:afterAutospacing="1" w:line="240" w:lineRule="auto"/>
        <w:rPr>
          <w:rFonts w:ascii="Verdana" w:eastAsia="Times New Roman" w:hAnsi="Verdana" w:cs="Times New Roman"/>
          <w:color w:val="101010"/>
          <w:sz w:val="20"/>
          <w:szCs w:val="20"/>
          <w:shd w:val="clear" w:color="auto" w:fill="FFFFFF"/>
        </w:rPr>
      </w:pPr>
      <w:proofErr w:type="gramStart"/>
      <w:r w:rsidRPr="00D1602D">
        <w:rPr>
          <w:rFonts w:ascii="Verdana" w:eastAsia="Times New Roman" w:hAnsi="Verdana" w:cs="Times New Roman"/>
          <w:color w:val="101010"/>
          <w:sz w:val="20"/>
          <w:szCs w:val="20"/>
          <w:shd w:val="clear" w:color="auto" w:fill="FFFFFF"/>
        </w:rPr>
        <w:t>going</w:t>
      </w:r>
      <w:proofErr w:type="gramEnd"/>
      <w:r w:rsidRPr="00D1602D">
        <w:rPr>
          <w:rFonts w:ascii="Verdana" w:eastAsia="Times New Roman" w:hAnsi="Verdana" w:cs="Times New Roman"/>
          <w:color w:val="101010"/>
          <w:sz w:val="20"/>
          <w:szCs w:val="20"/>
          <w:shd w:val="clear" w:color="auto" w:fill="FFFFFF"/>
        </w:rPr>
        <w:t xml:space="preserve"> to the seashore = a life free of limits of the honor culture.</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 xml:space="preserve">black armband - both a sign or statement for characters and literary/cinematic symbol for the viewers -- taking it off is a literary/cinematic symbol of rejection of the constraints of his limited existence and obligations of the honor culture; also when the Kid put on </w:t>
      </w:r>
      <w:proofErr w:type="spellStart"/>
      <w:r w:rsidRPr="00D1602D">
        <w:rPr>
          <w:rFonts w:ascii="Verdana" w:eastAsia="Times New Roman" w:hAnsi="Verdana" w:cs="Times New Roman"/>
          <w:color w:val="101010"/>
          <w:sz w:val="20"/>
          <w:szCs w:val="20"/>
          <w:shd w:val="clear" w:color="auto" w:fill="FFFFFF"/>
        </w:rPr>
        <w:t>Tonio's</w:t>
      </w:r>
      <w:proofErr w:type="spellEnd"/>
      <w:r w:rsidRPr="00D1602D">
        <w:rPr>
          <w:rFonts w:ascii="Verdana" w:eastAsia="Times New Roman" w:hAnsi="Verdana" w:cs="Times New Roman"/>
          <w:color w:val="101010"/>
          <w:sz w:val="20"/>
          <w:szCs w:val="20"/>
          <w:shd w:val="clear" w:color="auto" w:fill="FFFFFF"/>
        </w:rPr>
        <w:t xml:space="preserve"> armband, he was taking </w:t>
      </w:r>
      <w:proofErr w:type="spellStart"/>
      <w:r w:rsidRPr="00D1602D">
        <w:rPr>
          <w:rFonts w:ascii="Verdana" w:eastAsia="Times New Roman" w:hAnsi="Verdana" w:cs="Times New Roman"/>
          <w:color w:val="101010"/>
          <w:sz w:val="20"/>
          <w:szCs w:val="20"/>
          <w:shd w:val="clear" w:color="auto" w:fill="FFFFFF"/>
        </w:rPr>
        <w:t>Tonio's</w:t>
      </w:r>
      <w:proofErr w:type="spellEnd"/>
      <w:r w:rsidRPr="00D1602D">
        <w:rPr>
          <w:rFonts w:ascii="Verdana" w:eastAsia="Times New Roman" w:hAnsi="Verdana" w:cs="Times New Roman"/>
          <w:color w:val="101010"/>
          <w:sz w:val="20"/>
          <w:szCs w:val="20"/>
          <w:shd w:val="clear" w:color="auto" w:fill="FFFFFF"/>
        </w:rPr>
        <w:t xml:space="preserve"> place in the vendetta and freeing </w:t>
      </w:r>
      <w:proofErr w:type="spellStart"/>
      <w:r w:rsidRPr="00D1602D">
        <w:rPr>
          <w:rFonts w:ascii="Verdana" w:eastAsia="Times New Roman" w:hAnsi="Verdana" w:cs="Times New Roman"/>
          <w:color w:val="101010"/>
          <w:sz w:val="20"/>
          <w:szCs w:val="20"/>
          <w:shd w:val="clear" w:color="auto" w:fill="FFFFFF"/>
        </w:rPr>
        <w:t>Tonio</w:t>
      </w:r>
      <w:proofErr w:type="spellEnd"/>
      <w:r w:rsidRPr="00D1602D">
        <w:rPr>
          <w:rFonts w:ascii="Verdana" w:eastAsia="Times New Roman" w:hAnsi="Verdana" w:cs="Times New Roman"/>
          <w:color w:val="101010"/>
          <w:sz w:val="20"/>
          <w:szCs w:val="20"/>
          <w:shd w:val="clear" w:color="auto" w:fill="FFFFFF"/>
        </w:rPr>
        <w:t xml:space="preserve"> from any honor culture obligations;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Kid has no name -- parents had given up hope that their children would live to develop into individuals -- cannon fodder for the vendetta war -- moral bankruptcy of parents -- relates to theme #3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i/>
          <w:iCs/>
          <w:color w:val="101010"/>
          <w:sz w:val="20"/>
          <w:szCs w:val="20"/>
          <w:shd w:val="clear" w:color="auto" w:fill="FFFFFF"/>
        </w:rPr>
        <w:t>BIBLICAL CONNECTIONS</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the</w:t>
      </w:r>
      <w:proofErr w:type="gramEnd"/>
      <w:r w:rsidRPr="00D1602D">
        <w:rPr>
          <w:rFonts w:ascii="Verdana" w:eastAsia="Times New Roman" w:hAnsi="Verdana" w:cs="Times New Roman"/>
          <w:color w:val="101010"/>
          <w:sz w:val="21"/>
          <w:szCs w:val="21"/>
          <w:shd w:val="clear" w:color="auto" w:fill="FFFFFF"/>
        </w:rPr>
        <w:t xml:space="preserve"> Kid has been said to be a "savior child." -- possesses a moral insight and transcendent goodness that belies his young age. He sacrifices himself for another, his beloved brother, </w:t>
      </w:r>
      <w:proofErr w:type="spellStart"/>
      <w:r w:rsidRPr="00D1602D">
        <w:rPr>
          <w:rFonts w:ascii="Verdana" w:eastAsia="Times New Roman" w:hAnsi="Verdana" w:cs="Times New Roman"/>
          <w:color w:val="101010"/>
          <w:sz w:val="21"/>
          <w:szCs w:val="21"/>
          <w:shd w:val="clear" w:color="auto" w:fill="FFFFFF"/>
        </w:rPr>
        <w:t>Tonio</w:t>
      </w:r>
      <w:proofErr w:type="spellEnd"/>
      <w:r w:rsidRPr="00D1602D">
        <w:rPr>
          <w:rFonts w:ascii="Verdana" w:eastAsia="Times New Roman" w:hAnsi="Verdana" w:cs="Times New Roman"/>
          <w:color w:val="101010"/>
          <w:sz w:val="21"/>
          <w:szCs w:val="21"/>
          <w:shd w:val="clear" w:color="auto" w:fill="FFFFFF"/>
        </w:rPr>
        <w:t>. The savior child in Western religion is, of course, Jesus.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Abraham and Isaac -- (1) rejection of human sacrifice; God requires the willingness to submit to his will even in this but will never demand the act -- and (2) statement of the sanctity of life; — However these parents sacrifice all their children to the God of vendetta.</w:t>
      </w:r>
    </w:p>
    <w:p w:rsidR="00D1602D" w:rsidRPr="00D1602D" w:rsidRDefault="00D1602D" w:rsidP="00D1602D">
      <w:pPr>
        <w:spacing w:after="0" w:line="240" w:lineRule="auto"/>
        <w:rPr>
          <w:rFonts w:ascii="Verdana" w:eastAsia="Times New Roman" w:hAnsi="Verdana" w:cs="Times New Roman"/>
          <w:b/>
          <w:bCs/>
          <w:color w:val="101010"/>
          <w:sz w:val="21"/>
          <w:szCs w:val="21"/>
          <w:shd w:val="clear" w:color="auto" w:fill="FFFFFF"/>
        </w:rPr>
      </w:pPr>
      <w:r w:rsidRPr="00D1602D">
        <w:rPr>
          <w:rFonts w:ascii="Verdana" w:eastAsia="Times New Roman" w:hAnsi="Verdana" w:cs="Times New Roman"/>
          <w:i/>
          <w:iCs/>
          <w:color w:val="101010"/>
          <w:sz w:val="20"/>
          <w:szCs w:val="20"/>
          <w:shd w:val="clear" w:color="auto" w:fill="FFFFFF"/>
        </w:rPr>
        <w:t>MOTIF</w:t>
      </w:r>
      <w:r w:rsidRPr="00D1602D">
        <w:rPr>
          <w:rFonts w:ascii="Verdana" w:eastAsia="Times New Roman" w:hAnsi="Verdana" w:cs="Times New Roman"/>
          <w:color w:val="101010"/>
          <w:sz w:val="20"/>
          <w:szCs w:val="20"/>
          <w:shd w:val="clear" w:color="auto" w:fill="FFFFFF"/>
        </w:rPr>
        <w:t>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blindness and difficulty seeing</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kid unknowingly paraphrases Gandhi when he narrates, "An eye for an eye and the whole world will be blind."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In another allusion, the kid says, "In the land of the blind, one-eyed people are said to be mad."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 xml:space="preserve">The grandfather of the Ferreira family is blind and his grandson </w:t>
      </w:r>
      <w:proofErr w:type="spellStart"/>
      <w:r w:rsidRPr="00D1602D">
        <w:rPr>
          <w:rFonts w:ascii="Verdana" w:eastAsia="Times New Roman" w:hAnsi="Verdana" w:cs="Times New Roman"/>
          <w:color w:val="101010"/>
          <w:sz w:val="20"/>
          <w:szCs w:val="20"/>
          <w:shd w:val="clear" w:color="auto" w:fill="FFFFFF"/>
        </w:rPr>
        <w:t>looses</w:t>
      </w:r>
      <w:proofErr w:type="spellEnd"/>
      <w:r w:rsidRPr="00D1602D">
        <w:rPr>
          <w:rFonts w:ascii="Verdana" w:eastAsia="Times New Roman" w:hAnsi="Verdana" w:cs="Times New Roman"/>
          <w:color w:val="101010"/>
          <w:sz w:val="20"/>
          <w:szCs w:val="20"/>
          <w:shd w:val="clear" w:color="auto" w:fill="FFFFFF"/>
        </w:rPr>
        <w:t xml:space="preserve"> his glasses and is unable to see as he shoots at the figure with the black armband, </w:t>
      </w:r>
      <w:proofErr w:type="gramStart"/>
      <w:r w:rsidRPr="00D1602D">
        <w:rPr>
          <w:rFonts w:ascii="Verdana" w:eastAsia="Times New Roman" w:hAnsi="Verdana" w:cs="Times New Roman"/>
          <w:color w:val="101010"/>
          <w:sz w:val="20"/>
          <w:szCs w:val="20"/>
          <w:shd w:val="clear" w:color="auto" w:fill="FFFFFF"/>
        </w:rPr>
        <w:t>who</w:t>
      </w:r>
      <w:proofErr w:type="gramEnd"/>
      <w:r w:rsidRPr="00D1602D">
        <w:rPr>
          <w:rFonts w:ascii="Verdana" w:eastAsia="Times New Roman" w:hAnsi="Verdana" w:cs="Times New Roman"/>
          <w:color w:val="101010"/>
          <w:sz w:val="20"/>
          <w:szCs w:val="20"/>
          <w:shd w:val="clear" w:color="auto" w:fill="FFFFFF"/>
        </w:rPr>
        <w:t xml:space="preserve"> turns out to be the wrong target. </w:t>
      </w:r>
      <w:proofErr w:type="gramStart"/>
      <w:r w:rsidRPr="00D1602D">
        <w:rPr>
          <w:rFonts w:ascii="Verdana" w:eastAsia="Times New Roman" w:hAnsi="Verdana" w:cs="Times New Roman"/>
          <w:color w:val="101010"/>
          <w:sz w:val="20"/>
          <w:szCs w:val="20"/>
          <w:shd w:val="clear" w:color="auto" w:fill="FFFFFF"/>
        </w:rPr>
        <w:t>vision/blindness</w:t>
      </w:r>
      <w:proofErr w:type="gramEnd"/>
      <w:r w:rsidRPr="00D1602D">
        <w:rPr>
          <w:rFonts w:ascii="Verdana" w:eastAsia="Times New Roman" w:hAnsi="Verdana" w:cs="Times New Roman"/>
          <w:color w:val="101010"/>
          <w:sz w:val="20"/>
          <w:szCs w:val="20"/>
          <w:shd w:val="clear" w:color="auto" w:fill="FFFFFF"/>
        </w:rPr>
        <w:t xml:space="preserve"> motif has added depth because the blindness of the grandfather and his grandson's loss of his glasses as he shoots are potent symbols of inability to see the right way to live. </w:t>
      </w:r>
      <w:r w:rsidRPr="00D1602D">
        <w:rPr>
          <w:rFonts w:ascii="Verdana" w:eastAsia="Times New Roman" w:hAnsi="Verdana" w:cs="Times New Roman"/>
          <w:i/>
          <w:iCs/>
          <w:color w:val="101010"/>
          <w:sz w:val="20"/>
          <w:szCs w:val="20"/>
          <w:shd w:val="clear" w:color="auto" w:fill="FFFFFF"/>
        </w:rPr>
        <w:t>SUBPLOT</w:t>
      </w:r>
      <w:r w:rsidRPr="00D1602D">
        <w:rPr>
          <w:rFonts w:ascii="Verdana" w:eastAsia="Times New Roman" w:hAnsi="Verdana" w:cs="Times New Roman"/>
          <w:color w:val="101010"/>
          <w:sz w:val="20"/>
          <w:szCs w:val="20"/>
          <w:shd w:val="clear" w:color="auto" w:fill="FFFFFF"/>
        </w:rPr>
        <w:t>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The interaction between Clara and Antonio and Clara and the Kid make each of them realize that there is a better life free of the restrictions of their abusive, non-nurturing families.</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spellStart"/>
      <w:r w:rsidRPr="00D1602D">
        <w:rPr>
          <w:rFonts w:ascii="Verdana" w:eastAsia="Times New Roman" w:hAnsi="Verdana" w:cs="Times New Roman"/>
          <w:color w:val="101010"/>
          <w:sz w:val="21"/>
          <w:szCs w:val="21"/>
          <w:shd w:val="clear" w:color="auto" w:fill="FFFFFF"/>
        </w:rPr>
        <w:t>Tonio</w:t>
      </w:r>
      <w:proofErr w:type="spellEnd"/>
      <w:r w:rsidRPr="00D1602D">
        <w:rPr>
          <w:rFonts w:ascii="Verdana" w:eastAsia="Times New Roman" w:hAnsi="Verdana" w:cs="Times New Roman"/>
          <w:color w:val="101010"/>
          <w:sz w:val="21"/>
          <w:szCs w:val="21"/>
          <w:shd w:val="clear" w:color="auto" w:fill="FFFFFF"/>
        </w:rPr>
        <w:t xml:space="preserve"> and the Kid ---&gt; freedom from abusive family -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Clara ---&gt; Freedom from stepfather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lastRenderedPageBreak/>
        <w:br/>
        <w:t>subplot is interwoven with the main plot.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 xml:space="preserve">The goal of both Clara and </w:t>
      </w:r>
      <w:proofErr w:type="spellStart"/>
      <w:r w:rsidRPr="00D1602D">
        <w:rPr>
          <w:rFonts w:ascii="Verdana" w:eastAsia="Times New Roman" w:hAnsi="Verdana" w:cs="Times New Roman"/>
          <w:color w:val="101010"/>
          <w:sz w:val="21"/>
          <w:szCs w:val="21"/>
          <w:shd w:val="clear" w:color="auto" w:fill="FFFFFF"/>
        </w:rPr>
        <w:t>Tonio</w:t>
      </w:r>
      <w:proofErr w:type="spellEnd"/>
      <w:r w:rsidRPr="00D1602D">
        <w:rPr>
          <w:rFonts w:ascii="Verdana" w:eastAsia="Times New Roman" w:hAnsi="Verdana" w:cs="Times New Roman"/>
          <w:color w:val="101010"/>
          <w:sz w:val="21"/>
          <w:szCs w:val="21"/>
          <w:shd w:val="clear" w:color="auto" w:fill="FFFFFF"/>
        </w:rPr>
        <w:t xml:space="preserve"> is a life together at the seashore, i.e., in freedom.</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i/>
          <w:iCs/>
          <w:color w:val="101010"/>
          <w:sz w:val="20"/>
          <w:szCs w:val="20"/>
          <w:shd w:val="clear" w:color="auto" w:fill="FFFFFF"/>
        </w:rPr>
        <w:t>FLASHBACK</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 Almost the entire movie is a flashback -- opening scene of Kid walking down road, wearing </w:t>
      </w:r>
      <w:proofErr w:type="spellStart"/>
      <w:r w:rsidRPr="00D1602D">
        <w:rPr>
          <w:rFonts w:ascii="Verdana" w:eastAsia="Times New Roman" w:hAnsi="Verdana" w:cs="Times New Roman"/>
          <w:color w:val="101010"/>
          <w:sz w:val="21"/>
          <w:szCs w:val="21"/>
          <w:shd w:val="clear" w:color="auto" w:fill="FFFFFF"/>
        </w:rPr>
        <w:t>Tonio's</w:t>
      </w:r>
      <w:proofErr w:type="spellEnd"/>
      <w:r w:rsidRPr="00D1602D">
        <w:rPr>
          <w:rFonts w:ascii="Verdana" w:eastAsia="Times New Roman" w:hAnsi="Verdana" w:cs="Times New Roman"/>
          <w:color w:val="101010"/>
          <w:sz w:val="21"/>
          <w:szCs w:val="21"/>
          <w:shd w:val="clear" w:color="auto" w:fill="FFFFFF"/>
        </w:rPr>
        <w:t xml:space="preserve"> black armband and </w:t>
      </w:r>
      <w:proofErr w:type="spellStart"/>
      <w:r w:rsidRPr="00D1602D">
        <w:rPr>
          <w:rFonts w:ascii="Verdana" w:eastAsia="Times New Roman" w:hAnsi="Verdana" w:cs="Times New Roman"/>
          <w:color w:val="101010"/>
          <w:sz w:val="21"/>
          <w:szCs w:val="21"/>
          <w:shd w:val="clear" w:color="auto" w:fill="FFFFFF"/>
        </w:rPr>
        <w:t>Tonio's</w:t>
      </w:r>
      <w:proofErr w:type="spellEnd"/>
      <w:r w:rsidRPr="00D1602D">
        <w:rPr>
          <w:rFonts w:ascii="Verdana" w:eastAsia="Times New Roman" w:hAnsi="Verdana" w:cs="Times New Roman"/>
          <w:color w:val="101010"/>
          <w:sz w:val="21"/>
          <w:szCs w:val="21"/>
          <w:shd w:val="clear" w:color="auto" w:fill="FFFFFF"/>
        </w:rPr>
        <w:t xml:space="preserve"> floppy hat. This is just before he is killed. He tells his story -- bulk of the film. Within the story, the Kid has a dream about when his brother Ignacio was killed -- also a flashback.</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i/>
          <w:iCs/>
          <w:color w:val="101010"/>
          <w:sz w:val="20"/>
          <w:szCs w:val="20"/>
          <w:shd w:val="clear" w:color="auto" w:fill="FFFFFF"/>
        </w:rPr>
        <w:t>FORESHADOWING</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 Swing -- Kid in Place of </w:t>
      </w:r>
      <w:proofErr w:type="spellStart"/>
      <w:r w:rsidRPr="00D1602D">
        <w:rPr>
          <w:rFonts w:ascii="Verdana" w:eastAsia="Times New Roman" w:hAnsi="Verdana" w:cs="Times New Roman"/>
          <w:color w:val="101010"/>
          <w:sz w:val="21"/>
          <w:szCs w:val="21"/>
          <w:shd w:val="clear" w:color="auto" w:fill="FFFFFF"/>
        </w:rPr>
        <w:t>Tonio</w:t>
      </w:r>
      <w:proofErr w:type="spellEnd"/>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EXPLORATIONS OF THEMES AND LITERARY DEVICES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 series of questions to ask class that will help prepare class for questions 8 - 17 on Comprehension Test/Homework Assignment)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 xml:space="preserve">Did </w:t>
      </w:r>
      <w:proofErr w:type="spellStart"/>
      <w:r w:rsidRPr="00D1602D">
        <w:rPr>
          <w:rFonts w:ascii="Verdana" w:eastAsia="Times New Roman" w:hAnsi="Verdana" w:cs="Times New Roman"/>
          <w:color w:val="101010"/>
          <w:sz w:val="20"/>
          <w:szCs w:val="20"/>
          <w:shd w:val="clear" w:color="auto" w:fill="FFFFFF"/>
        </w:rPr>
        <w:t>Tonio</w:t>
      </w:r>
      <w:proofErr w:type="spellEnd"/>
      <w:r w:rsidRPr="00D1602D">
        <w:rPr>
          <w:rFonts w:ascii="Verdana" w:eastAsia="Times New Roman" w:hAnsi="Verdana" w:cs="Times New Roman"/>
          <w:color w:val="101010"/>
          <w:sz w:val="20"/>
          <w:szCs w:val="20"/>
          <w:shd w:val="clear" w:color="auto" w:fill="FFFFFF"/>
        </w:rPr>
        <w:t xml:space="preserve"> do the right thing to leave? What about avenging the Kid's murder?</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 </w:t>
      </w:r>
      <w:proofErr w:type="gramStart"/>
      <w:r w:rsidRPr="00D1602D">
        <w:rPr>
          <w:rFonts w:ascii="Verdana" w:eastAsia="Times New Roman" w:hAnsi="Verdana" w:cs="Times New Roman"/>
          <w:color w:val="101010"/>
          <w:sz w:val="21"/>
          <w:szCs w:val="21"/>
          <w:shd w:val="clear" w:color="auto" w:fill="FFFFFF"/>
        </w:rPr>
        <w:t>only</w:t>
      </w:r>
      <w:proofErr w:type="gramEnd"/>
      <w:r w:rsidRPr="00D1602D">
        <w:rPr>
          <w:rFonts w:ascii="Verdana" w:eastAsia="Times New Roman" w:hAnsi="Verdana" w:cs="Times New Roman"/>
          <w:color w:val="101010"/>
          <w:sz w:val="21"/>
          <w:szCs w:val="21"/>
          <w:shd w:val="clear" w:color="auto" w:fill="FFFFFF"/>
        </w:rPr>
        <w:t xml:space="preserve"> way to validate the Kid's sacrifice was to go to the seashore -- revenge would have been falling into the vendetta trap;</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What did you think of the parents?</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lack of love nurture, sacrifice of children to the vendetta, parent's first responsibility is not to any code of honor but to children, to nurture and keep alive; there were alternatives; family could have left; what was so great about their life anyway? </w:t>
      </w:r>
      <w:proofErr w:type="gramStart"/>
      <w:r w:rsidRPr="00D1602D">
        <w:rPr>
          <w:rFonts w:ascii="Verdana" w:eastAsia="Times New Roman" w:hAnsi="Verdana" w:cs="Times New Roman"/>
          <w:color w:val="101010"/>
          <w:sz w:val="21"/>
          <w:szCs w:val="21"/>
          <w:shd w:val="clear" w:color="auto" w:fill="FFFFFF"/>
        </w:rPr>
        <w:t>or</w:t>
      </w:r>
      <w:proofErr w:type="gramEnd"/>
      <w:r w:rsidRPr="00D1602D">
        <w:rPr>
          <w:rFonts w:ascii="Verdana" w:eastAsia="Times New Roman" w:hAnsi="Verdana" w:cs="Times New Roman"/>
          <w:color w:val="101010"/>
          <w:sz w:val="21"/>
          <w:szCs w:val="21"/>
          <w:shd w:val="clear" w:color="auto" w:fill="FFFFFF"/>
        </w:rPr>
        <w:t xml:space="preserve"> could simply have opted out, called a truce.</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The Kid's father said that honor required an "eye for an eye" until everyone was blind. The Kid: "In the land of the blind, one-eyed people are said to be mad." What did he mean by that?</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 The culture was so closed and diseased that anyone who saw its </w:t>
      </w:r>
      <w:proofErr w:type="gramStart"/>
      <w:r w:rsidRPr="00D1602D">
        <w:rPr>
          <w:rFonts w:ascii="Verdana" w:eastAsia="Times New Roman" w:hAnsi="Verdana" w:cs="Times New Roman"/>
          <w:color w:val="101010"/>
          <w:sz w:val="21"/>
          <w:szCs w:val="21"/>
          <w:shd w:val="clear" w:color="auto" w:fill="FFFFFF"/>
        </w:rPr>
        <w:t>insanity,</w:t>
      </w:r>
      <w:proofErr w:type="gramEnd"/>
      <w:r w:rsidRPr="00D1602D">
        <w:rPr>
          <w:rFonts w:ascii="Verdana" w:eastAsia="Times New Roman" w:hAnsi="Verdana" w:cs="Times New Roman"/>
          <w:color w:val="101010"/>
          <w:sz w:val="21"/>
          <w:szCs w:val="21"/>
          <w:shd w:val="clear" w:color="auto" w:fill="FFFFFF"/>
        </w:rPr>
        <w:t xml:space="preserve"> was said to be crazy.</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Give some examples of honor culture concepts in U.S. history.</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dueling</w:t>
      </w:r>
      <w:proofErr w:type="gramEnd"/>
      <w:r w:rsidRPr="00D1602D">
        <w:rPr>
          <w:rFonts w:ascii="Verdana" w:eastAsia="Times New Roman" w:hAnsi="Verdana" w:cs="Times New Roman"/>
          <w:color w:val="101010"/>
          <w:sz w:val="21"/>
          <w:szCs w:val="21"/>
          <w:shd w:val="clear" w:color="auto" w:fill="FFFFFF"/>
        </w:rPr>
        <w:t xml:space="preserve">, street gangs that will avenge slights to their honor with violence; feuds like the </w:t>
      </w:r>
      <w:proofErr w:type="spellStart"/>
      <w:r w:rsidRPr="00D1602D">
        <w:rPr>
          <w:rFonts w:ascii="Verdana" w:eastAsia="Times New Roman" w:hAnsi="Verdana" w:cs="Times New Roman"/>
          <w:color w:val="101010"/>
          <w:sz w:val="21"/>
          <w:szCs w:val="21"/>
          <w:shd w:val="clear" w:color="auto" w:fill="FFFFFF"/>
        </w:rPr>
        <w:t>Hatfields</w:t>
      </w:r>
      <w:proofErr w:type="spellEnd"/>
      <w:r w:rsidRPr="00D1602D">
        <w:rPr>
          <w:rFonts w:ascii="Verdana" w:eastAsia="Times New Roman" w:hAnsi="Verdana" w:cs="Times New Roman"/>
          <w:color w:val="101010"/>
          <w:sz w:val="21"/>
          <w:szCs w:val="21"/>
          <w:shd w:val="clear" w:color="auto" w:fill="FFFFFF"/>
        </w:rPr>
        <w:t xml:space="preserve"> and the </w:t>
      </w:r>
      <w:proofErr w:type="spellStart"/>
      <w:r w:rsidRPr="00D1602D">
        <w:rPr>
          <w:rFonts w:ascii="Verdana" w:eastAsia="Times New Roman" w:hAnsi="Verdana" w:cs="Times New Roman"/>
          <w:color w:val="101010"/>
          <w:sz w:val="21"/>
          <w:szCs w:val="21"/>
          <w:shd w:val="clear" w:color="auto" w:fill="FFFFFF"/>
        </w:rPr>
        <w:t>McCoys</w:t>
      </w:r>
      <w:proofErr w:type="spellEnd"/>
      <w:r w:rsidRPr="00D1602D">
        <w:rPr>
          <w:rFonts w:ascii="Verdana" w:eastAsia="Times New Roman" w:hAnsi="Verdana" w:cs="Times New Roman"/>
          <w:color w:val="101010"/>
          <w:sz w:val="21"/>
          <w:szCs w:val="21"/>
          <w:shd w:val="clear" w:color="auto" w:fill="FFFFFF"/>
        </w:rPr>
        <w:t xml:space="preserve"> -</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What does it take to break a "cycle of violence" in a blood feud?</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 xml:space="preserve">In order for a cycle of violence to be ended, someone has to be brave enough to resist the cultural pressures to continue the exchange of violence. They will have to understand how the values of the honor culture clash with more important human values such as life, love, compassion, forgiveness, nurturing, etc. In this case, it required the innocence of a child to have the knowledge that there is another way and the courage to take it. -- </w:t>
      </w:r>
      <w:proofErr w:type="gramStart"/>
      <w:r w:rsidRPr="00D1602D">
        <w:rPr>
          <w:rFonts w:ascii="Verdana" w:eastAsia="Times New Roman" w:hAnsi="Verdana" w:cs="Times New Roman"/>
          <w:color w:val="101010"/>
          <w:sz w:val="21"/>
          <w:szCs w:val="21"/>
          <w:shd w:val="clear" w:color="auto" w:fill="FFFFFF"/>
        </w:rPr>
        <w:t>same</w:t>
      </w:r>
      <w:proofErr w:type="gramEnd"/>
      <w:r w:rsidRPr="00D1602D">
        <w:rPr>
          <w:rFonts w:ascii="Verdana" w:eastAsia="Times New Roman" w:hAnsi="Verdana" w:cs="Times New Roman"/>
          <w:color w:val="101010"/>
          <w:sz w:val="21"/>
          <w:szCs w:val="21"/>
          <w:shd w:val="clear" w:color="auto" w:fill="FFFFFF"/>
        </w:rPr>
        <w:t xml:space="preserve"> on tribal, national basis</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t xml:space="preserve">After the older brother, Ignacio, has been killed the mother is praying for revenge, asking God for the blood of the killer. The camera pans to a shot of the shrine at which she is </w:t>
      </w:r>
      <w:proofErr w:type="gramStart"/>
      <w:r w:rsidRPr="00D1602D">
        <w:rPr>
          <w:rFonts w:ascii="Verdana" w:eastAsia="Times New Roman" w:hAnsi="Verdana" w:cs="Times New Roman"/>
          <w:color w:val="101010"/>
          <w:sz w:val="20"/>
          <w:szCs w:val="20"/>
          <w:shd w:val="clear" w:color="auto" w:fill="FFFFFF"/>
        </w:rPr>
        <w:t>praying,</w:t>
      </w:r>
      <w:proofErr w:type="gramEnd"/>
      <w:r w:rsidRPr="00D1602D">
        <w:rPr>
          <w:rFonts w:ascii="Verdana" w:eastAsia="Times New Roman" w:hAnsi="Verdana" w:cs="Times New Roman"/>
          <w:color w:val="101010"/>
          <w:sz w:val="20"/>
          <w:szCs w:val="20"/>
          <w:shd w:val="clear" w:color="auto" w:fill="FFFFFF"/>
        </w:rPr>
        <w:t xml:space="preserve"> and we see a picture of Jesus. What are the filmmakers trying to tell us in that scene?</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(1) The filmmakers are pointing out that the parents and the honor culture are hypocritical in that they claim to be Christians, but they kill, take revenge, and refuse to forgive. (2) The filmmakers are trying to tell us that religion is sometimes used to support of justify cultural values which are against the religion.</w:t>
      </w:r>
    </w:p>
    <w:p w:rsidR="00D1602D" w:rsidRPr="00D1602D" w:rsidRDefault="00D1602D" w:rsidP="00D1602D">
      <w:pPr>
        <w:spacing w:after="0" w:line="240" w:lineRule="auto"/>
        <w:rPr>
          <w:rFonts w:ascii="Verdana" w:eastAsia="Times New Roman" w:hAnsi="Verdana" w:cs="Times New Roman"/>
          <w:color w:val="101010"/>
          <w:sz w:val="20"/>
          <w:szCs w:val="20"/>
          <w:shd w:val="clear" w:color="auto" w:fill="FFFFFF"/>
        </w:rPr>
      </w:pP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br/>
        <w:t>Geography: show on map; Brazil Christian/Albania Muslim </w:t>
      </w:r>
      <w:r w:rsidRPr="00D1602D">
        <w:rPr>
          <w:rFonts w:ascii="Verdana" w:eastAsia="Times New Roman" w:hAnsi="Verdana" w:cs="Times New Roman"/>
          <w:color w:val="101010"/>
          <w:sz w:val="20"/>
          <w:szCs w:val="20"/>
          <w:shd w:val="clear" w:color="auto" w:fill="FFFFFF"/>
        </w:rPr>
        <w:br/>
      </w:r>
      <w:r w:rsidRPr="00D1602D">
        <w:rPr>
          <w:rFonts w:ascii="Verdana" w:eastAsia="Times New Roman" w:hAnsi="Verdana" w:cs="Times New Roman"/>
          <w:color w:val="101010"/>
          <w:sz w:val="20"/>
          <w:szCs w:val="20"/>
          <w:shd w:val="clear" w:color="auto" w:fill="FFFFFF"/>
        </w:rPr>
        <w:lastRenderedPageBreak/>
        <w:br/>
        <w:t>How to stop a cycle of violence --</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r w:rsidRPr="00D1602D">
        <w:rPr>
          <w:rFonts w:ascii="Verdana" w:eastAsia="Times New Roman" w:hAnsi="Verdana" w:cs="Times New Roman"/>
          <w:color w:val="101010"/>
          <w:sz w:val="21"/>
          <w:szCs w:val="21"/>
          <w:shd w:val="clear" w:color="auto" w:fill="FFFFFF"/>
        </w:rPr>
        <w:t>On a personal basis</w:t>
      </w:r>
    </w:p>
    <w:p w:rsidR="00D1602D" w:rsidRPr="00D1602D" w:rsidRDefault="00D1602D" w:rsidP="00D1602D">
      <w:pPr>
        <w:spacing w:after="24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courage</w:t>
      </w:r>
      <w:proofErr w:type="gramEnd"/>
      <w:r w:rsidRPr="00D1602D">
        <w:rPr>
          <w:rFonts w:ascii="Verdana" w:eastAsia="Times New Roman" w:hAnsi="Verdana" w:cs="Times New Roman"/>
          <w:color w:val="101010"/>
          <w:sz w:val="21"/>
          <w:szCs w:val="21"/>
          <w:shd w:val="clear" w:color="auto" w:fill="FFFFFF"/>
        </w:rPr>
        <w:t xml:space="preserve"> to resist the cultural pressures to continue exchange of violence.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understand how the values of the honor culture clash with more important human values such as life, love, compassion, forgiveness, nurturing etc.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sometimes requires innocence of a child to know there is another way and the courage to take it. </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tribal</w:t>
      </w:r>
      <w:proofErr w:type="gramEnd"/>
      <w:r w:rsidRPr="00D1602D">
        <w:rPr>
          <w:rFonts w:ascii="Verdana" w:eastAsia="Times New Roman" w:hAnsi="Verdana" w:cs="Times New Roman"/>
          <w:color w:val="101010"/>
          <w:sz w:val="21"/>
          <w:szCs w:val="21"/>
          <w:shd w:val="clear" w:color="auto" w:fill="FFFFFF"/>
        </w:rPr>
        <w:t xml:space="preserve"> or national basis — must recognize that:</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no</w:t>
      </w:r>
      <w:proofErr w:type="gramEnd"/>
      <w:r w:rsidRPr="00D1602D">
        <w:rPr>
          <w:rFonts w:ascii="Verdana" w:eastAsia="Times New Roman" w:hAnsi="Verdana" w:cs="Times New Roman"/>
          <w:color w:val="101010"/>
          <w:sz w:val="21"/>
          <w:szCs w:val="21"/>
          <w:shd w:val="clear" w:color="auto" w:fill="FFFFFF"/>
        </w:rPr>
        <w:t xml:space="preserve"> monopoly on truth or justification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cycle of violence will lead nowhere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higher moralities and loyalties take precedence over the desire for revenge. </w:t>
      </w:r>
      <w:r w:rsidRPr="00D1602D">
        <w:rPr>
          <w:rFonts w:ascii="Verdana" w:eastAsia="Times New Roman" w:hAnsi="Verdana" w:cs="Times New Roman"/>
          <w:color w:val="101010"/>
          <w:sz w:val="21"/>
          <w:szCs w:val="21"/>
          <w:shd w:val="clear" w:color="auto" w:fill="FFFFFF"/>
        </w:rPr>
        <w:br/>
      </w:r>
      <w:r w:rsidRPr="00D1602D">
        <w:rPr>
          <w:rFonts w:ascii="Verdana" w:eastAsia="Times New Roman" w:hAnsi="Verdana" w:cs="Times New Roman"/>
          <w:color w:val="101010"/>
          <w:sz w:val="21"/>
          <w:szCs w:val="21"/>
          <w:shd w:val="clear" w:color="auto" w:fill="FFFFFF"/>
        </w:rPr>
        <w:br/>
        <w:t>George Mitchell, a former U.S. Senator from Maine, who negotiated a peace agreement in Northern Ireland:</w:t>
      </w:r>
    </w:p>
    <w:p w:rsidR="00D1602D" w:rsidRPr="00D1602D" w:rsidRDefault="00D1602D" w:rsidP="00D1602D">
      <w:pPr>
        <w:spacing w:after="0" w:line="240" w:lineRule="auto"/>
        <w:rPr>
          <w:rFonts w:ascii="Verdana" w:eastAsia="Times New Roman" w:hAnsi="Verdana" w:cs="Times New Roman"/>
          <w:color w:val="101010"/>
          <w:sz w:val="21"/>
          <w:szCs w:val="21"/>
          <w:shd w:val="clear" w:color="auto" w:fill="FFFFFF"/>
        </w:rPr>
      </w:pPr>
      <w:proofErr w:type="gramStart"/>
      <w:r w:rsidRPr="00D1602D">
        <w:rPr>
          <w:rFonts w:ascii="Verdana" w:eastAsia="Times New Roman" w:hAnsi="Verdana" w:cs="Times New Roman"/>
          <w:color w:val="101010"/>
          <w:sz w:val="21"/>
          <w:szCs w:val="21"/>
          <w:shd w:val="clear" w:color="auto" w:fill="FFFFFF"/>
        </w:rPr>
        <w:t>peace</w:t>
      </w:r>
      <w:proofErr w:type="gramEnd"/>
      <w:r w:rsidRPr="00D1602D">
        <w:rPr>
          <w:rFonts w:ascii="Verdana" w:eastAsia="Times New Roman" w:hAnsi="Verdana" w:cs="Times New Roman"/>
          <w:color w:val="101010"/>
          <w:sz w:val="21"/>
          <w:szCs w:val="21"/>
          <w:shd w:val="clear" w:color="auto" w:fill="FFFFFF"/>
        </w:rPr>
        <w:t xml:space="preserve"> will only come when both sides are so tired of fighting and of the injuries and lost opportunities caused by the conflict that they are willing to forget the past and agree to a peace.</w:t>
      </w:r>
    </w:p>
    <w:p w:rsidR="009B4F9C" w:rsidRDefault="009B4F9C"/>
    <w:sectPr w:rsidR="009B4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AC7"/>
    <w:multiLevelType w:val="multilevel"/>
    <w:tmpl w:val="CF42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A00E5A"/>
    <w:multiLevelType w:val="multilevel"/>
    <w:tmpl w:val="AF38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2D"/>
    <w:rsid w:val="009B4F9C"/>
    <w:rsid w:val="00D1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602D"/>
    <w:rPr>
      <w:b/>
      <w:bCs/>
    </w:rPr>
  </w:style>
  <w:style w:type="character" w:styleId="Emphasis">
    <w:name w:val="Emphasis"/>
    <w:basedOn w:val="DefaultParagraphFont"/>
    <w:uiPriority w:val="20"/>
    <w:qFormat/>
    <w:rsid w:val="00D160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602D"/>
    <w:rPr>
      <w:b/>
      <w:bCs/>
    </w:rPr>
  </w:style>
  <w:style w:type="character" w:styleId="Emphasis">
    <w:name w:val="Emphasis"/>
    <w:basedOn w:val="DefaultParagraphFont"/>
    <w:uiPriority w:val="20"/>
    <w:qFormat/>
    <w:rsid w:val="00D16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cp:lastModifiedBy>
  <cp:revision>1</cp:revision>
  <dcterms:created xsi:type="dcterms:W3CDTF">2019-04-07T19:07:00Z</dcterms:created>
  <dcterms:modified xsi:type="dcterms:W3CDTF">2019-04-07T19:07:00Z</dcterms:modified>
</cp:coreProperties>
</file>